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84BA7" w14:textId="1715D775" w:rsidR="006E1782" w:rsidRPr="006E1782" w:rsidRDefault="006E1782" w:rsidP="006E17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1782">
        <w:rPr>
          <w:rFonts w:ascii="Times New Roman" w:hAnsi="Times New Roman" w:cs="Times New Roman"/>
          <w:b/>
          <w:bCs/>
          <w:sz w:val="28"/>
          <w:szCs w:val="28"/>
        </w:rPr>
        <w:t>Plakat z wyścigiem rowerowym</w:t>
      </w:r>
    </w:p>
    <w:p w14:paraId="63FDDC18" w14:textId="606FF4EE" w:rsidR="0088058A" w:rsidRDefault="006E17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Utwórz nowy projekt o wymiarach 531x800 (są to proporcje obrazu 2:3)</w:t>
      </w:r>
    </w:p>
    <w:p w14:paraId="6C477EA1" w14:textId="55517AFA" w:rsidR="006E1782" w:rsidRDefault="006E17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Wybierz narzędzie do zaznaczenia odręcznego (lasso – skrót F) i klikaj kolejno w wierzchołkach, aby utworzyć odpowiednią figurę (podobną jak w projekcie).</w:t>
      </w:r>
      <w:r>
        <w:rPr>
          <w:rFonts w:ascii="Times New Roman" w:hAnsi="Times New Roman" w:cs="Times New Roman"/>
          <w:sz w:val="28"/>
          <w:szCs w:val="28"/>
        </w:rPr>
        <w:br/>
        <w:t>Wierzchołki zaznaczamy na zewnątrz projektu (projekt wcześniej można zmniejszyć). Gdy klikniesz w pierwszy wierzchołek figura się zamknie.</w:t>
      </w:r>
    </w:p>
    <w:p w14:paraId="31E7A548" w14:textId="708F5AB8" w:rsidR="006E1782" w:rsidRDefault="006E17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Otrzymane zaznaczenie wypełnij ciemnym kolorem niebieskim. Następnie odwróć zaznaczenie (Zaznaczenie/Odwróć) i wypełnij je kolorem bordowym.</w:t>
      </w:r>
    </w:p>
    <w:p w14:paraId="46982DE5" w14:textId="09039104" w:rsidR="006E1782" w:rsidRDefault="006E17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Otwórz nową warstwę z plikiem rowerzysta.jpg. Usuń białe tło za pomocą operacji Kolory/Zamiana koloru na alfę</w:t>
      </w:r>
      <w:r w:rsidR="006F62CB">
        <w:rPr>
          <w:rFonts w:ascii="Times New Roman" w:hAnsi="Times New Roman" w:cs="Times New Roman"/>
          <w:sz w:val="28"/>
          <w:szCs w:val="28"/>
        </w:rPr>
        <w:t xml:space="preserve"> lub innym sposobem.</w:t>
      </w:r>
      <w:r>
        <w:rPr>
          <w:rFonts w:ascii="Times New Roman" w:hAnsi="Times New Roman" w:cs="Times New Roman"/>
          <w:sz w:val="28"/>
          <w:szCs w:val="28"/>
        </w:rPr>
        <w:t xml:space="preserve"> Zaznacz cały rysunek i zmień kolory z czarnego na biały (Kolory/Inwersja lub Odwróć).</w:t>
      </w:r>
    </w:p>
    <w:p w14:paraId="728FE63E" w14:textId="0AB0E7A1" w:rsidR="006E1782" w:rsidRDefault="006E17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Zainstaluj</w:t>
      </w:r>
      <w:r w:rsidR="0068154E">
        <w:rPr>
          <w:rFonts w:ascii="Times New Roman" w:hAnsi="Times New Roman" w:cs="Times New Roman"/>
          <w:sz w:val="28"/>
          <w:szCs w:val="28"/>
        </w:rPr>
        <w:t xml:space="preserve"> *)</w:t>
      </w:r>
      <w:r>
        <w:rPr>
          <w:rFonts w:ascii="Times New Roman" w:hAnsi="Times New Roman" w:cs="Times New Roman"/>
          <w:sz w:val="28"/>
          <w:szCs w:val="28"/>
        </w:rPr>
        <w:t xml:space="preserve"> ze strony </w:t>
      </w:r>
      <w:hyperlink r:id="rId7" w:history="1">
        <w:r w:rsidR="0068154E" w:rsidRPr="00AB7B39">
          <w:rPr>
            <w:rStyle w:val="Hipercze"/>
            <w:rFonts w:ascii="Times New Roman" w:hAnsi="Times New Roman" w:cs="Times New Roman"/>
            <w:sz w:val="28"/>
            <w:szCs w:val="28"/>
          </w:rPr>
          <w:t>http://simplythebest.net/fonts</w:t>
        </w:r>
      </w:hyperlink>
      <w:r w:rsidR="0068154E">
        <w:rPr>
          <w:rFonts w:ascii="Times New Roman" w:hAnsi="Times New Roman" w:cs="Times New Roman"/>
          <w:sz w:val="28"/>
          <w:szCs w:val="28"/>
        </w:rPr>
        <w:t xml:space="preserve"> czcionkę o nazwie </w:t>
      </w:r>
      <w:proofErr w:type="spellStart"/>
      <w:r w:rsidR="0068154E">
        <w:rPr>
          <w:rFonts w:ascii="Times New Roman" w:hAnsi="Times New Roman" w:cs="Times New Roman"/>
          <w:sz w:val="28"/>
          <w:szCs w:val="28"/>
        </w:rPr>
        <w:t>Last</w:t>
      </w:r>
      <w:proofErr w:type="spellEnd"/>
      <w:r w:rsidR="006815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76B">
        <w:rPr>
          <w:rFonts w:ascii="Times New Roman" w:hAnsi="Times New Roman" w:cs="Times New Roman"/>
          <w:sz w:val="28"/>
          <w:szCs w:val="28"/>
        </w:rPr>
        <w:t>W</w:t>
      </w:r>
      <w:r w:rsidR="0068154E">
        <w:rPr>
          <w:rFonts w:ascii="Times New Roman" w:hAnsi="Times New Roman" w:cs="Times New Roman"/>
          <w:sz w:val="28"/>
          <w:szCs w:val="28"/>
        </w:rPr>
        <w:t>ords</w:t>
      </w:r>
      <w:proofErr w:type="spellEnd"/>
      <w:r w:rsidR="0068154E">
        <w:rPr>
          <w:rFonts w:ascii="Times New Roman" w:hAnsi="Times New Roman" w:cs="Times New Roman"/>
          <w:sz w:val="28"/>
          <w:szCs w:val="28"/>
        </w:rPr>
        <w:t xml:space="preserve"> i wpisz tą czcionką tekst reklamujący wyścigi rowerowe.</w:t>
      </w:r>
    </w:p>
    <w:p w14:paraId="1CE03A47" w14:textId="6128672B" w:rsidR="0068154E" w:rsidRDefault="0068154E">
      <w:pPr>
        <w:rPr>
          <w:rFonts w:ascii="Times New Roman" w:hAnsi="Times New Roman" w:cs="Times New Roman"/>
          <w:sz w:val="28"/>
          <w:szCs w:val="28"/>
        </w:rPr>
      </w:pPr>
    </w:p>
    <w:p w14:paraId="660AD15B" w14:textId="4CEA93D9" w:rsidR="0068154E" w:rsidRDefault="00681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*)Instalacja czcionki</w:t>
      </w:r>
      <w:r>
        <w:rPr>
          <w:rFonts w:ascii="Times New Roman" w:hAnsi="Times New Roman" w:cs="Times New Roman"/>
          <w:sz w:val="28"/>
          <w:szCs w:val="28"/>
        </w:rPr>
        <w:br/>
        <w:t>Znajdź na podanej stronie nazwę czcionki i pobierz ja. Rozpakuj spakowany folder z plikiem, kliknij prawym klawiszem myszy w plik (rozszerzenie .</w:t>
      </w:r>
      <w:proofErr w:type="spellStart"/>
      <w:r>
        <w:rPr>
          <w:rFonts w:ascii="Times New Roman" w:hAnsi="Times New Roman" w:cs="Times New Roman"/>
          <w:sz w:val="28"/>
          <w:szCs w:val="28"/>
        </w:rPr>
        <w:t>ttf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)</w:t>
      </w:r>
      <w:r w:rsidR="006F62C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i  z menu kontekstowego wybierz opcje zainstaluj.</w:t>
      </w:r>
      <w:r>
        <w:rPr>
          <w:rFonts w:ascii="Times New Roman" w:hAnsi="Times New Roman" w:cs="Times New Roman"/>
          <w:sz w:val="28"/>
          <w:szCs w:val="28"/>
        </w:rPr>
        <w:br/>
        <w:t>UWAGA!</w:t>
      </w:r>
    </w:p>
    <w:p w14:paraId="35B6446A" w14:textId="5E36CF09" w:rsidR="0068154E" w:rsidRDefault="00681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Nowa czcionka będzie dostępna dopiero po ponownym uruchomieniu </w:t>
      </w:r>
      <w:proofErr w:type="spellStart"/>
      <w:r>
        <w:rPr>
          <w:rFonts w:ascii="Times New Roman" w:hAnsi="Times New Roman" w:cs="Times New Roman"/>
          <w:sz w:val="28"/>
          <w:szCs w:val="28"/>
        </w:rPr>
        <w:t>Gimpa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7B178FD" w14:textId="6C214569" w:rsidR="006F62CB" w:rsidRDefault="006F62CB" w:rsidP="006F62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F9ABBB" wp14:editId="06FDB5D6">
            <wp:extent cx="3009900" cy="454324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52" cy="46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4A175" w14:textId="5FA6B01B" w:rsidR="006F62CB" w:rsidRPr="006F62CB" w:rsidRDefault="006F62CB" w:rsidP="006F6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62CB">
        <w:rPr>
          <w:rFonts w:ascii="Times New Roman" w:hAnsi="Times New Roman" w:cs="Times New Roman"/>
          <w:b/>
          <w:bCs/>
          <w:sz w:val="28"/>
          <w:szCs w:val="28"/>
        </w:rPr>
        <w:lastRenderedPageBreak/>
        <w:t>Czołg przekształcony w dwubarwną grafikę cz</w:t>
      </w: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6F62CB">
        <w:rPr>
          <w:rFonts w:ascii="Times New Roman" w:hAnsi="Times New Roman" w:cs="Times New Roman"/>
          <w:b/>
          <w:bCs/>
          <w:sz w:val="28"/>
          <w:szCs w:val="28"/>
        </w:rPr>
        <w:t>rno-białą</w:t>
      </w:r>
    </w:p>
    <w:p w14:paraId="4B752237" w14:textId="564151C0" w:rsidR="006F62CB" w:rsidRDefault="00810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Otwórz plik czołg.jpg. Wykonaj operację Kolory/Progowanie. Ustal dolna granicę progowania na 150. Zrób dla czołgu tło przezroczyste poprzez Kolory/Kolor na alfę. Zapisz projekt w </w:t>
      </w:r>
      <w:proofErr w:type="spellStart"/>
      <w:r>
        <w:rPr>
          <w:rFonts w:ascii="Times New Roman" w:hAnsi="Times New Roman" w:cs="Times New Roman"/>
          <w:sz w:val="28"/>
          <w:szCs w:val="28"/>
        </w:rPr>
        <w:t>xcf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257EA4D" w14:textId="05AFEE4F" w:rsidR="00F207CF" w:rsidRPr="00F207CF" w:rsidRDefault="00F207CF" w:rsidP="00F207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07CF">
        <w:rPr>
          <w:rFonts w:ascii="Times New Roman" w:hAnsi="Times New Roman" w:cs="Times New Roman"/>
          <w:b/>
          <w:bCs/>
          <w:sz w:val="28"/>
          <w:szCs w:val="28"/>
        </w:rPr>
        <w:t>Baner reklamujący N</w:t>
      </w:r>
      <w:r w:rsidR="00F17677">
        <w:rPr>
          <w:rFonts w:ascii="Times New Roman" w:hAnsi="Times New Roman" w:cs="Times New Roman"/>
          <w:b/>
          <w:bCs/>
          <w:sz w:val="28"/>
          <w:szCs w:val="28"/>
        </w:rPr>
        <w:t>IERUCHOMOŚCI</w:t>
      </w:r>
    </w:p>
    <w:p w14:paraId="7AB3F596" w14:textId="78909F14" w:rsidR="00F207CF" w:rsidRDefault="00F207CF" w:rsidP="00F207CF">
      <w:pPr>
        <w:jc w:val="center"/>
        <w:rPr>
          <w:rFonts w:ascii="Times New Roman" w:hAnsi="Times New Roman" w:cs="Times New Roman"/>
        </w:rPr>
      </w:pPr>
      <w:r w:rsidRPr="00F207CF">
        <w:rPr>
          <w:rFonts w:ascii="Times New Roman" w:hAnsi="Times New Roman" w:cs="Times New Roman"/>
        </w:rPr>
        <w:t>(Filtry Artystyczne/Nałóż płótno oraz Odwzorowania/Mapa wypukłości)</w:t>
      </w:r>
    </w:p>
    <w:p w14:paraId="5F471B65" w14:textId="536E90AB" w:rsidR="00F207CF" w:rsidRPr="00AF269B" w:rsidRDefault="00F207CF" w:rsidP="00F207CF">
      <w:pPr>
        <w:rPr>
          <w:rFonts w:ascii="Times New Roman" w:hAnsi="Times New Roman" w:cs="Times New Roman"/>
          <w:sz w:val="28"/>
          <w:szCs w:val="28"/>
        </w:rPr>
      </w:pPr>
      <w:r w:rsidRPr="00AF269B">
        <w:rPr>
          <w:rFonts w:ascii="Times New Roman" w:hAnsi="Times New Roman" w:cs="Times New Roman"/>
          <w:sz w:val="28"/>
          <w:szCs w:val="28"/>
        </w:rPr>
        <w:t>Otwórz zdjęcie Lublin.jpg i wytnij z niego kadr, który w dolnej części będzie zawierał szereg wieżowców (Zaznaczenie prostokątne, potem Obraz/Kadruj). Kadr przeskaluj do wymiarów 800x600 pikseli (Obraz – Skaluj obraz).</w:t>
      </w:r>
      <w:r w:rsidR="00AF269B">
        <w:rPr>
          <w:rFonts w:ascii="Times New Roman" w:hAnsi="Times New Roman" w:cs="Times New Roman"/>
          <w:sz w:val="28"/>
          <w:szCs w:val="28"/>
        </w:rPr>
        <w:t xml:space="preserve"> Powiększamy obraz.</w:t>
      </w:r>
      <w:r w:rsidRPr="00AF269B">
        <w:rPr>
          <w:rFonts w:ascii="Times New Roman" w:hAnsi="Times New Roman" w:cs="Times New Roman"/>
          <w:sz w:val="28"/>
          <w:szCs w:val="28"/>
        </w:rPr>
        <w:br/>
        <w:t xml:space="preserve">Operacją Kolory/Barwienie zmień kolorystykę zdjęcia. Podaj parametry barwienia: odcień </w:t>
      </w:r>
      <w:r w:rsidR="00AF269B">
        <w:rPr>
          <w:rFonts w:ascii="Times New Roman" w:hAnsi="Times New Roman" w:cs="Times New Roman"/>
          <w:sz w:val="28"/>
          <w:szCs w:val="28"/>
        </w:rPr>
        <w:t>0,</w:t>
      </w:r>
      <w:r w:rsidRPr="00AF269B">
        <w:rPr>
          <w:rFonts w:ascii="Times New Roman" w:hAnsi="Times New Roman" w:cs="Times New Roman"/>
          <w:sz w:val="28"/>
          <w:szCs w:val="28"/>
        </w:rPr>
        <w:t xml:space="preserve">40, nasycenie </w:t>
      </w:r>
      <w:r w:rsidR="00AF269B">
        <w:rPr>
          <w:rFonts w:ascii="Times New Roman" w:hAnsi="Times New Roman" w:cs="Times New Roman"/>
          <w:sz w:val="28"/>
          <w:szCs w:val="28"/>
        </w:rPr>
        <w:t>0,</w:t>
      </w:r>
      <w:r w:rsidRPr="00AF269B">
        <w:rPr>
          <w:rFonts w:ascii="Times New Roman" w:hAnsi="Times New Roman" w:cs="Times New Roman"/>
          <w:sz w:val="28"/>
          <w:szCs w:val="28"/>
        </w:rPr>
        <w:t>25, jasność 0).</w:t>
      </w:r>
    </w:p>
    <w:p w14:paraId="184F828D" w14:textId="54EB84BB" w:rsidR="00F207CF" w:rsidRPr="00AF269B" w:rsidRDefault="00F207CF" w:rsidP="00F207CF">
      <w:pPr>
        <w:rPr>
          <w:rFonts w:ascii="Times New Roman" w:hAnsi="Times New Roman" w:cs="Times New Roman"/>
          <w:sz w:val="28"/>
          <w:szCs w:val="28"/>
        </w:rPr>
      </w:pPr>
      <w:r w:rsidRPr="00AF269B">
        <w:rPr>
          <w:rFonts w:ascii="Times New Roman" w:hAnsi="Times New Roman" w:cs="Times New Roman"/>
          <w:sz w:val="28"/>
          <w:szCs w:val="28"/>
        </w:rPr>
        <w:t>Następnie wykonaj filtr Artystyczne/Nałóż płótno z domyślnymi ustawieniami. Mamy gotową jedną warstwę.</w:t>
      </w:r>
      <w:r w:rsidRPr="00AF269B">
        <w:rPr>
          <w:rFonts w:ascii="Times New Roman" w:hAnsi="Times New Roman" w:cs="Times New Roman"/>
          <w:sz w:val="28"/>
          <w:szCs w:val="28"/>
        </w:rPr>
        <w:br/>
      </w:r>
      <w:r w:rsidR="00AF269B" w:rsidRPr="00AF269B">
        <w:rPr>
          <w:rFonts w:ascii="Times New Roman" w:hAnsi="Times New Roman" w:cs="Times New Roman"/>
          <w:sz w:val="28"/>
          <w:szCs w:val="28"/>
        </w:rPr>
        <w:br/>
        <w:t>Zrobimy teraz czarne obramowanie z napisem NIERUCHOMOŚCI na nowej warstwie</w:t>
      </w:r>
      <w:r w:rsidR="009333E5">
        <w:rPr>
          <w:rFonts w:ascii="Times New Roman" w:hAnsi="Times New Roman" w:cs="Times New Roman"/>
          <w:sz w:val="28"/>
          <w:szCs w:val="28"/>
        </w:rPr>
        <w:t xml:space="preserve"> (białe tło)</w:t>
      </w:r>
    </w:p>
    <w:p w14:paraId="2BF1B145" w14:textId="67292A35" w:rsidR="00AF269B" w:rsidRDefault="00AF269B" w:rsidP="00F207CF">
      <w:pPr>
        <w:rPr>
          <w:rFonts w:ascii="Times New Roman" w:hAnsi="Times New Roman" w:cs="Times New Roman"/>
          <w:sz w:val="28"/>
          <w:szCs w:val="28"/>
        </w:rPr>
      </w:pPr>
      <w:r w:rsidRPr="00AF269B">
        <w:rPr>
          <w:rFonts w:ascii="Times New Roman" w:hAnsi="Times New Roman" w:cs="Times New Roman"/>
          <w:sz w:val="28"/>
          <w:szCs w:val="28"/>
        </w:rPr>
        <w:t xml:space="preserve">Wymiary </w:t>
      </w:r>
      <w:r>
        <w:rPr>
          <w:rFonts w:ascii="Times New Roman" w:hAnsi="Times New Roman" w:cs="Times New Roman"/>
          <w:sz w:val="28"/>
          <w:szCs w:val="28"/>
        </w:rPr>
        <w:t xml:space="preserve">nowej </w:t>
      </w:r>
      <w:r w:rsidRPr="00AF269B">
        <w:rPr>
          <w:rFonts w:ascii="Times New Roman" w:hAnsi="Times New Roman" w:cs="Times New Roman"/>
          <w:sz w:val="28"/>
          <w:szCs w:val="28"/>
        </w:rPr>
        <w:t xml:space="preserve">warstwy zmniejszamy </w:t>
      </w:r>
      <w:r>
        <w:rPr>
          <w:rFonts w:ascii="Times New Roman" w:hAnsi="Times New Roman" w:cs="Times New Roman"/>
          <w:sz w:val="28"/>
          <w:szCs w:val="28"/>
        </w:rPr>
        <w:t xml:space="preserve">w stosunku do pierwszej </w:t>
      </w:r>
      <w:r w:rsidRPr="00AF269B">
        <w:rPr>
          <w:rFonts w:ascii="Times New Roman" w:hAnsi="Times New Roman" w:cs="Times New Roman"/>
          <w:sz w:val="28"/>
          <w:szCs w:val="28"/>
        </w:rPr>
        <w:t xml:space="preserve">do rozmiarów o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AF26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269B">
        <w:rPr>
          <w:rFonts w:ascii="Times New Roman" w:hAnsi="Times New Roman" w:cs="Times New Roman"/>
          <w:sz w:val="28"/>
          <w:szCs w:val="28"/>
        </w:rPr>
        <w:t>pixeli</w:t>
      </w:r>
      <w:proofErr w:type="spellEnd"/>
      <w:r w:rsidRPr="00AF269B">
        <w:rPr>
          <w:rFonts w:ascii="Times New Roman" w:hAnsi="Times New Roman" w:cs="Times New Roman"/>
          <w:sz w:val="28"/>
          <w:szCs w:val="28"/>
        </w:rPr>
        <w:t xml:space="preserve"> mniejszą </w:t>
      </w:r>
      <w:r>
        <w:rPr>
          <w:rFonts w:ascii="Times New Roman" w:hAnsi="Times New Roman" w:cs="Times New Roman"/>
          <w:sz w:val="28"/>
          <w:szCs w:val="28"/>
        </w:rPr>
        <w:t xml:space="preserve">(760x560). </w:t>
      </w:r>
      <w:r w:rsidR="008832CD">
        <w:rPr>
          <w:rFonts w:ascii="Times New Roman" w:hAnsi="Times New Roman" w:cs="Times New Roman"/>
          <w:sz w:val="28"/>
          <w:szCs w:val="28"/>
        </w:rPr>
        <w:t>Dajemy zaznaczenie/Całość a potem z</w:t>
      </w:r>
      <w:r>
        <w:rPr>
          <w:rFonts w:ascii="Times New Roman" w:hAnsi="Times New Roman" w:cs="Times New Roman"/>
          <w:sz w:val="28"/>
          <w:szCs w:val="28"/>
        </w:rPr>
        <w:t>mniejszamy zaznaczenie warstwy o 10 pikseli (Za</w:t>
      </w:r>
      <w:r w:rsidR="009333E5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naczenie/Zmniejsz).</w:t>
      </w:r>
      <w:r w:rsidR="009333E5">
        <w:rPr>
          <w:rFonts w:ascii="Times New Roman" w:hAnsi="Times New Roman" w:cs="Times New Roman"/>
          <w:sz w:val="28"/>
          <w:szCs w:val="28"/>
        </w:rPr>
        <w:t xml:space="preserve"> </w:t>
      </w:r>
      <w:r w:rsidR="00F17677">
        <w:rPr>
          <w:rFonts w:ascii="Times New Roman" w:hAnsi="Times New Roman" w:cs="Times New Roman"/>
          <w:sz w:val="28"/>
          <w:szCs w:val="28"/>
        </w:rPr>
        <w:t>Dajemy Zaznaczenie/Odwróć oraz Edycja/Wypełnij kolorem – kolor czarny). Otrzymamy czarne obramowanie.</w:t>
      </w:r>
      <w:r w:rsidR="00F17677">
        <w:rPr>
          <w:rFonts w:ascii="Times New Roman" w:hAnsi="Times New Roman" w:cs="Times New Roman"/>
          <w:sz w:val="28"/>
          <w:szCs w:val="28"/>
        </w:rPr>
        <w:br/>
        <w:t>Wpisujemy tekst NIERUCHOMOŚCI (np. czcionką ALIBI, rozmiar 48)</w:t>
      </w:r>
      <w:r w:rsidR="00F17677">
        <w:rPr>
          <w:rFonts w:ascii="Times New Roman" w:hAnsi="Times New Roman" w:cs="Times New Roman"/>
          <w:sz w:val="28"/>
          <w:szCs w:val="28"/>
        </w:rPr>
        <w:br/>
        <w:t>Łączymy dwie widoczne warstwy (Z obramowaniem i tekstem) w jedną warstwę – Połącz widoczne warstwy.</w:t>
      </w:r>
      <w:r w:rsidR="00C27BDE">
        <w:rPr>
          <w:rFonts w:ascii="Times New Roman" w:hAnsi="Times New Roman" w:cs="Times New Roman"/>
          <w:sz w:val="28"/>
          <w:szCs w:val="28"/>
        </w:rPr>
        <w:t xml:space="preserve"> Rozmywamy </w:t>
      </w:r>
      <w:proofErr w:type="spellStart"/>
      <w:r w:rsidR="006F7B84">
        <w:rPr>
          <w:rFonts w:ascii="Times New Roman" w:hAnsi="Times New Roman" w:cs="Times New Roman"/>
          <w:sz w:val="28"/>
          <w:szCs w:val="28"/>
        </w:rPr>
        <w:t>fitrem</w:t>
      </w:r>
      <w:proofErr w:type="spellEnd"/>
      <w:r w:rsidR="006F7B84">
        <w:rPr>
          <w:rFonts w:ascii="Times New Roman" w:hAnsi="Times New Roman" w:cs="Times New Roman"/>
          <w:sz w:val="28"/>
          <w:szCs w:val="28"/>
        </w:rPr>
        <w:t xml:space="preserve"> Rozmycie Gaussa z parametrem 2,5.</w:t>
      </w:r>
      <w:r w:rsidR="00F17677">
        <w:rPr>
          <w:rFonts w:ascii="Times New Roman" w:hAnsi="Times New Roman" w:cs="Times New Roman"/>
          <w:sz w:val="28"/>
          <w:szCs w:val="28"/>
        </w:rPr>
        <w:br/>
        <w:t>Gotowe są dwie warstwy:</w:t>
      </w:r>
    </w:p>
    <w:p w14:paraId="119C5DED" w14:textId="750243A9" w:rsidR="00F17677" w:rsidRDefault="00F17677" w:rsidP="00F207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08922D" wp14:editId="7A52A8F1">
            <wp:extent cx="2554796" cy="18897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3595" cy="191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45C05651" wp14:editId="5870A8A2">
            <wp:extent cx="2505903" cy="1851660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6401" cy="186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B16A" w14:textId="198A4770" w:rsidR="00F17677" w:rsidRDefault="00F17677" w:rsidP="00F20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Chcemy teraz na tle </w:t>
      </w:r>
      <w:r w:rsidR="00560C51">
        <w:rPr>
          <w:rFonts w:ascii="Times New Roman" w:hAnsi="Times New Roman" w:cs="Times New Roman"/>
          <w:sz w:val="28"/>
          <w:szCs w:val="28"/>
        </w:rPr>
        <w:t xml:space="preserve">miasta </w:t>
      </w:r>
      <w:r>
        <w:rPr>
          <w:rFonts w:ascii="Times New Roman" w:hAnsi="Times New Roman" w:cs="Times New Roman"/>
          <w:sz w:val="28"/>
          <w:szCs w:val="28"/>
        </w:rPr>
        <w:t xml:space="preserve">wytłoczyć wzór z napisu. </w:t>
      </w:r>
    </w:p>
    <w:p w14:paraId="6CB1A8A7" w14:textId="447A1E40" w:rsidR="00C27BDE" w:rsidRDefault="00C27BDE" w:rsidP="00F20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Aktywną warstwą jest </w:t>
      </w:r>
      <w:r w:rsidR="008832CD">
        <w:rPr>
          <w:rFonts w:ascii="Times New Roman" w:hAnsi="Times New Roman" w:cs="Times New Roman"/>
          <w:sz w:val="28"/>
          <w:szCs w:val="28"/>
        </w:rPr>
        <w:t>warstwa miasta</w:t>
      </w:r>
      <w:r>
        <w:rPr>
          <w:rFonts w:ascii="Times New Roman" w:hAnsi="Times New Roman" w:cs="Times New Roman"/>
          <w:sz w:val="28"/>
          <w:szCs w:val="28"/>
        </w:rPr>
        <w:t xml:space="preserve">. Uruchamiamy filtr Odwzorowania/Mapa wypukłości. W oknie dialogowym filtra Wejście </w:t>
      </w:r>
      <w:proofErr w:type="spellStart"/>
      <w:r>
        <w:rPr>
          <w:rFonts w:ascii="Times New Roman" w:hAnsi="Times New Roman" w:cs="Times New Roman"/>
          <w:sz w:val="28"/>
          <w:szCs w:val="28"/>
        </w:rPr>
        <w:t>Aux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wybieramy warstwę z </w:t>
      </w:r>
      <w:r w:rsidR="008832CD">
        <w:rPr>
          <w:rFonts w:ascii="Times New Roman" w:hAnsi="Times New Roman" w:cs="Times New Roman"/>
          <w:sz w:val="28"/>
          <w:szCs w:val="28"/>
        </w:rPr>
        <w:t>napisem</w:t>
      </w:r>
      <w:r>
        <w:rPr>
          <w:rFonts w:ascii="Times New Roman" w:hAnsi="Times New Roman" w:cs="Times New Roman"/>
          <w:sz w:val="28"/>
          <w:szCs w:val="28"/>
        </w:rPr>
        <w:t xml:space="preserve">. Wyłączmy podgląd (oko) z warstwą ramki z napisem i </w:t>
      </w:r>
      <w:r w:rsidR="008832CD">
        <w:rPr>
          <w:rFonts w:ascii="Times New Roman" w:hAnsi="Times New Roman" w:cs="Times New Roman"/>
          <w:sz w:val="28"/>
          <w:szCs w:val="28"/>
        </w:rPr>
        <w:t xml:space="preserve">zaznaczamy Odwracaj mapowanie wypukłości. </w:t>
      </w:r>
      <w:r w:rsidR="00560C51">
        <w:rPr>
          <w:rFonts w:ascii="Times New Roman" w:hAnsi="Times New Roman" w:cs="Times New Roman"/>
          <w:sz w:val="28"/>
          <w:szCs w:val="28"/>
        </w:rPr>
        <w:t>Sprawdzamy inne opcje i klikamy</w:t>
      </w:r>
      <w:r w:rsidR="008832CD">
        <w:rPr>
          <w:rFonts w:ascii="Times New Roman" w:hAnsi="Times New Roman" w:cs="Times New Roman"/>
          <w:sz w:val="28"/>
          <w:szCs w:val="28"/>
        </w:rPr>
        <w:t xml:space="preserve"> OK.</w:t>
      </w:r>
    </w:p>
    <w:p w14:paraId="1BE75DFC" w14:textId="2B3A48EE" w:rsidR="004D7261" w:rsidRDefault="004D7261" w:rsidP="00F207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0CA21B" wp14:editId="094B0580">
            <wp:extent cx="5759450" cy="429069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261" w:rsidSect="006F62CB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829E1" w14:textId="77777777" w:rsidR="00AF269B" w:rsidRDefault="00AF269B" w:rsidP="00AF269B">
      <w:pPr>
        <w:spacing w:after="0" w:line="240" w:lineRule="auto"/>
      </w:pPr>
      <w:r>
        <w:separator/>
      </w:r>
    </w:p>
  </w:endnote>
  <w:endnote w:type="continuationSeparator" w:id="0">
    <w:p w14:paraId="1FD4A123" w14:textId="77777777" w:rsidR="00AF269B" w:rsidRDefault="00AF269B" w:rsidP="00AF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3456E" w14:textId="77777777" w:rsidR="00AF269B" w:rsidRDefault="00AF269B" w:rsidP="00AF269B">
      <w:pPr>
        <w:spacing w:after="0" w:line="240" w:lineRule="auto"/>
      </w:pPr>
      <w:r>
        <w:separator/>
      </w:r>
    </w:p>
  </w:footnote>
  <w:footnote w:type="continuationSeparator" w:id="0">
    <w:p w14:paraId="48A1D7C3" w14:textId="77777777" w:rsidR="00AF269B" w:rsidRDefault="00AF269B" w:rsidP="00AF26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782"/>
    <w:rsid w:val="004D7261"/>
    <w:rsid w:val="00560C51"/>
    <w:rsid w:val="0068154E"/>
    <w:rsid w:val="006E1782"/>
    <w:rsid w:val="006F62CB"/>
    <w:rsid w:val="006F7B84"/>
    <w:rsid w:val="008100D6"/>
    <w:rsid w:val="0088058A"/>
    <w:rsid w:val="008832CD"/>
    <w:rsid w:val="009333E5"/>
    <w:rsid w:val="00AF269B"/>
    <w:rsid w:val="00C27BDE"/>
    <w:rsid w:val="00F17677"/>
    <w:rsid w:val="00F207CF"/>
    <w:rsid w:val="00FB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1DDDC"/>
  <w15:chartTrackingRefBased/>
  <w15:docId w15:val="{A4F58BCD-027E-4DC6-8C98-CE3775960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815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8154E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269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269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26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implythebest.net/font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</Pages>
  <Words>432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Wojtek Błaszczykiewicz</dc:creator>
  <cp:keywords/>
  <dc:description/>
  <cp:lastModifiedBy>Wojtek Błaszczykiewicz</cp:lastModifiedBy>
  <cp:revision>6</cp:revision>
  <dcterms:created xsi:type="dcterms:W3CDTF">2021-04-25T12:27:00Z</dcterms:created>
  <dcterms:modified xsi:type="dcterms:W3CDTF">2021-04-25T15:03:00Z</dcterms:modified>
</cp:coreProperties>
</file>